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9C84" w14:textId="77777777" w:rsidR="00260295" w:rsidRDefault="00706FD7" w:rsidP="0026029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Pr="00D9156D">
        <w:rPr>
          <w:rFonts w:ascii="Times New Roman" w:eastAsia="Calibri" w:hAnsi="Times New Roman" w:cs="Times New Roman"/>
          <w:color w:val="auto"/>
          <w:sz w:val="24"/>
          <w:szCs w:val="24"/>
        </w:rPr>
        <w:t xml:space="preserve"> sąlygų </w:t>
      </w:r>
      <w:r w:rsidR="00CC0870">
        <w:rPr>
          <w:rFonts w:ascii="Times New Roman" w:eastAsia="Calibri" w:hAnsi="Times New Roman" w:cs="Times New Roman"/>
          <w:color w:val="auto"/>
          <w:sz w:val="24"/>
          <w:szCs w:val="24"/>
        </w:rPr>
        <w:t>2</w:t>
      </w:r>
      <w:r>
        <w:rPr>
          <w:rFonts w:ascii="Times New Roman" w:eastAsia="Calibri" w:hAnsi="Times New Roman" w:cs="Times New Roman"/>
          <w:color w:val="auto"/>
          <w:sz w:val="24"/>
          <w:szCs w:val="24"/>
        </w:rPr>
        <w:t>(</w:t>
      </w:r>
      <w:r w:rsidR="004C6EA1">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w:t>
      </w:r>
      <w:r w:rsidRPr="00385A29">
        <w:rPr>
          <w:rFonts w:ascii="Times New Roman" w:eastAsia="Calibri" w:hAnsi="Times New Roman" w:cs="Times New Roman"/>
          <w:color w:val="auto"/>
          <w:sz w:val="24"/>
          <w:szCs w:val="24"/>
        </w:rPr>
        <w:t xml:space="preserve"> priedas</w:t>
      </w:r>
    </w:p>
    <w:p w14:paraId="5960D434" w14:textId="10BCEE8F" w:rsidR="00706FD7" w:rsidRPr="00D9156D" w:rsidRDefault="00706FD7" w:rsidP="00260295">
      <w:pPr>
        <w:pStyle w:val="Antrat2"/>
        <w:spacing w:before="0"/>
        <w:ind w:left="7371"/>
        <w:jc w:val="right"/>
        <w:rPr>
          <w:rFonts w:ascii="Times New Roman" w:eastAsia="Calibri" w:hAnsi="Times New Roman" w:cs="Times New Roman"/>
          <w:color w:val="auto"/>
          <w:sz w:val="24"/>
          <w:szCs w:val="24"/>
        </w:rPr>
      </w:pPr>
      <w:r w:rsidRPr="00260295">
        <w:rPr>
          <w:rFonts w:ascii="Times New Roman" w:eastAsia="Calibri" w:hAnsi="Times New Roman" w:cs="Times New Roman"/>
          <w:color w:val="auto"/>
          <w:sz w:val="24"/>
          <w:szCs w:val="24"/>
        </w:rPr>
        <w:t>„</w:t>
      </w:r>
      <w:r w:rsidR="00260295" w:rsidRPr="00260295">
        <w:rPr>
          <w:rFonts w:ascii="Times New Roman" w:hAnsi="Times New Roman" w:cs="Times New Roman"/>
          <w:color w:val="auto"/>
          <w:sz w:val="24"/>
          <w:szCs w:val="24"/>
        </w:rPr>
        <w:t>Suteiktų paslaugų sąrašas</w:t>
      </w:r>
      <w:r w:rsidRPr="00D9156D">
        <w:rPr>
          <w:rFonts w:ascii="Times New Roman" w:eastAsia="Calibri" w:hAnsi="Times New Roman" w:cs="Times New Roman"/>
          <w:color w:val="auto"/>
          <w:sz w:val="24"/>
          <w:szCs w:val="24"/>
        </w:rPr>
        <w:t>“</w:t>
      </w:r>
      <w:bookmarkEnd w:id="0"/>
      <w:bookmarkEnd w:id="1"/>
      <w:bookmarkEnd w:id="2"/>
      <w:bookmarkEnd w:id="3"/>
    </w:p>
    <w:p w14:paraId="32018041" w14:textId="77777777" w:rsidR="00706FD7" w:rsidRDefault="00706FD7" w:rsidP="00706FD7">
      <w:pPr>
        <w:spacing w:after="0" w:line="240" w:lineRule="auto"/>
        <w:rPr>
          <w:rFonts w:ascii="Times New Roman" w:hAnsi="Times New Roman" w:cs="Times New Roman"/>
          <w:b/>
          <w:sz w:val="24"/>
          <w:szCs w:val="24"/>
        </w:rPr>
      </w:pPr>
    </w:p>
    <w:p w14:paraId="06B81BD9" w14:textId="02C597E2" w:rsidR="00260295" w:rsidRPr="00260295" w:rsidRDefault="00260295" w:rsidP="00260295">
      <w:pPr>
        <w:spacing w:after="0" w:line="240" w:lineRule="auto"/>
        <w:ind w:firstLine="567"/>
        <w:jc w:val="center"/>
        <w:rPr>
          <w:rFonts w:ascii="Times New Roman" w:hAnsi="Times New Roman" w:cs="Times New Roman"/>
          <w:b/>
          <w:sz w:val="24"/>
          <w:szCs w:val="24"/>
        </w:rPr>
      </w:pPr>
      <w:r w:rsidRPr="00260295">
        <w:rPr>
          <w:rFonts w:ascii="Times New Roman" w:hAnsi="Times New Roman" w:cs="Times New Roman"/>
          <w:b/>
          <w:bCs/>
          <w:sz w:val="24"/>
          <w:szCs w:val="24"/>
        </w:rPr>
        <w:t xml:space="preserve">SUTEIKTŲ PASLAUGŲ </w:t>
      </w:r>
      <w:r w:rsidRPr="00260295">
        <w:rPr>
          <w:rFonts w:ascii="Times New Roman" w:hAnsi="Times New Roman" w:cs="Times New Roman"/>
          <w:b/>
          <w:sz w:val="24"/>
          <w:szCs w:val="24"/>
        </w:rPr>
        <w:t>SĄRAŠAS</w:t>
      </w:r>
    </w:p>
    <w:p w14:paraId="3EB6EDDA" w14:textId="77777777" w:rsidR="00260295" w:rsidRDefault="00260295" w:rsidP="00260295">
      <w:pPr>
        <w:spacing w:after="0" w:line="240" w:lineRule="auto"/>
        <w:rPr>
          <w:rFonts w:ascii="Times New Roman" w:hAnsi="Times New Roman" w:cs="Times New Roman"/>
          <w:b/>
          <w:sz w:val="24"/>
          <w:szCs w:val="24"/>
        </w:rPr>
      </w:pPr>
    </w:p>
    <w:p w14:paraId="1E81D004" w14:textId="6F880975" w:rsidR="00260295" w:rsidRDefault="00706FD7" w:rsidP="00260295">
      <w:pPr>
        <w:spacing w:after="0" w:line="240" w:lineRule="auto"/>
        <w:jc w:val="center"/>
        <w:rPr>
          <w:rFonts w:ascii="Times New Roman" w:hAnsi="Times New Roman" w:cs="Times New Roman"/>
          <w:b/>
          <w:sz w:val="24"/>
          <w:szCs w:val="24"/>
        </w:rPr>
      </w:pPr>
      <w:r w:rsidRPr="0095795E">
        <w:rPr>
          <w:rFonts w:ascii="Times New Roman" w:hAnsi="Times New Roman" w:cs="Times New Roman"/>
          <w:b/>
          <w:sz w:val="24"/>
          <w:szCs w:val="24"/>
        </w:rPr>
        <w:t>Tiekėjo</w:t>
      </w:r>
      <w:r w:rsidRPr="0095795E">
        <w:rPr>
          <w:rFonts w:ascii="Times New Roman" w:hAnsi="Times New Roman" w:cs="Times New Roman"/>
          <w:b/>
          <w:smallCaps/>
          <w:sz w:val="24"/>
          <w:szCs w:val="24"/>
        </w:rPr>
        <w:t xml:space="preserve"> </w:t>
      </w:r>
      <w:r w:rsidRPr="0095795E">
        <w:rPr>
          <w:rFonts w:ascii="Times New Roman" w:hAnsi="Times New Roman" w:cs="Times New Roman"/>
          <w:b/>
          <w:sz w:val="24"/>
          <w:szCs w:val="24"/>
        </w:rPr>
        <w:t xml:space="preserve"> per paskutinius </w:t>
      </w:r>
      <w:r>
        <w:rPr>
          <w:rFonts w:ascii="Times New Roman" w:hAnsi="Times New Roman" w:cs="Times New Roman"/>
          <w:b/>
          <w:sz w:val="24"/>
          <w:szCs w:val="24"/>
        </w:rPr>
        <w:t>5</w:t>
      </w:r>
      <w:r w:rsidRPr="0095795E">
        <w:rPr>
          <w:rFonts w:ascii="Times New Roman" w:hAnsi="Times New Roman" w:cs="Times New Roman"/>
          <w:b/>
          <w:sz w:val="24"/>
          <w:szCs w:val="24"/>
        </w:rPr>
        <w:t xml:space="preserve"> metus</w:t>
      </w:r>
      <w:r w:rsidRPr="0095795E">
        <w:rPr>
          <w:rFonts w:ascii="Times New Roman" w:hAnsi="Times New Roman" w:cs="Times New Roman"/>
          <w:b/>
          <w:smallCaps/>
          <w:sz w:val="24"/>
          <w:szCs w:val="24"/>
        </w:rPr>
        <w:t xml:space="preserve"> </w:t>
      </w:r>
      <w:r w:rsidRPr="0095795E">
        <w:rPr>
          <w:rFonts w:ascii="Times New Roman" w:hAnsi="Times New Roman" w:cs="Times New Roman"/>
          <w:b/>
          <w:sz w:val="24"/>
          <w:szCs w:val="24"/>
        </w:rPr>
        <w:t xml:space="preserve">(ar per laiką nuo tiekėjo įregistravimo dienos, jei tiekėjas vykdė veiklą trumpiau nei </w:t>
      </w:r>
      <w:r>
        <w:rPr>
          <w:rFonts w:ascii="Times New Roman" w:hAnsi="Times New Roman" w:cs="Times New Roman"/>
          <w:b/>
          <w:sz w:val="24"/>
          <w:szCs w:val="24"/>
        </w:rPr>
        <w:t xml:space="preserve">5 </w:t>
      </w:r>
      <w:r w:rsidRPr="0095795E">
        <w:rPr>
          <w:rFonts w:ascii="Times New Roman" w:hAnsi="Times New Roman" w:cs="Times New Roman"/>
          <w:b/>
          <w:sz w:val="24"/>
          <w:szCs w:val="24"/>
        </w:rPr>
        <w:t>metus)</w:t>
      </w:r>
      <w:r w:rsidR="00260295" w:rsidRPr="00260295">
        <w:rPr>
          <w:rFonts w:ascii="Times New Roman" w:hAnsi="Times New Roman" w:cs="Times New Roman"/>
          <w:b/>
          <w:bCs/>
          <w:sz w:val="24"/>
          <w:szCs w:val="24"/>
        </w:rPr>
        <w:t xml:space="preserve"> </w:t>
      </w:r>
      <w:r w:rsidR="00260295">
        <w:rPr>
          <w:rFonts w:ascii="Times New Roman" w:hAnsi="Times New Roman" w:cs="Times New Roman"/>
          <w:b/>
          <w:bCs/>
          <w:sz w:val="24"/>
          <w:szCs w:val="24"/>
        </w:rPr>
        <w:t>s</w:t>
      </w:r>
      <w:r w:rsidR="00260295" w:rsidRPr="00260295">
        <w:rPr>
          <w:rFonts w:ascii="Times New Roman" w:hAnsi="Times New Roman" w:cs="Times New Roman"/>
          <w:b/>
          <w:bCs/>
          <w:sz w:val="24"/>
          <w:szCs w:val="24"/>
        </w:rPr>
        <w:t xml:space="preserve">uteiktų paslaugų </w:t>
      </w:r>
      <w:r w:rsidR="00260295" w:rsidRPr="00260295">
        <w:rPr>
          <w:rFonts w:ascii="Times New Roman" w:hAnsi="Times New Roman" w:cs="Times New Roman"/>
          <w:b/>
          <w:sz w:val="24"/>
          <w:szCs w:val="24"/>
        </w:rPr>
        <w:t>sąraša</w:t>
      </w:r>
      <w:r w:rsidR="00260295">
        <w:rPr>
          <w:rFonts w:ascii="Times New Roman" w:hAnsi="Times New Roman" w:cs="Times New Roman"/>
          <w:b/>
          <w:sz w:val="24"/>
          <w:szCs w:val="24"/>
        </w:rPr>
        <w:t xml:space="preserve">s </w:t>
      </w:r>
    </w:p>
    <w:p w14:paraId="614AD475" w14:textId="77777777" w:rsidR="00260295" w:rsidRDefault="00260295" w:rsidP="00260295">
      <w:pPr>
        <w:spacing w:after="0" w:line="240" w:lineRule="auto"/>
        <w:rPr>
          <w:rFonts w:ascii="Times New Roman" w:hAnsi="Times New Roman" w:cs="Times New Roman"/>
          <w:b/>
          <w:sz w:val="24"/>
          <w:szCs w:val="24"/>
        </w:rPr>
      </w:pPr>
    </w:p>
    <w:p w14:paraId="49104BD1" w14:textId="0ACB248B" w:rsidR="00260295" w:rsidRPr="00260295" w:rsidRDefault="00260295" w:rsidP="00260295">
      <w:pPr>
        <w:spacing w:after="0" w:line="240" w:lineRule="auto"/>
        <w:jc w:val="both"/>
        <w:rPr>
          <w:rFonts w:ascii="Times New Roman" w:hAnsi="Times New Roman" w:cs="Times New Roman"/>
          <w:b/>
          <w:sz w:val="24"/>
          <w:szCs w:val="24"/>
        </w:rPr>
      </w:pPr>
      <w:r w:rsidRPr="00260295">
        <w:rPr>
          <w:rFonts w:ascii="Times New Roman" w:hAnsi="Times New Roman" w:cs="Times New Roman"/>
          <w:iCs/>
          <w:sz w:val="24"/>
          <w:szCs w:val="24"/>
        </w:rPr>
        <w:t xml:space="preserve">Pastaba. </w:t>
      </w:r>
      <w:r w:rsidRPr="00260295">
        <w:rPr>
          <w:rFonts w:ascii="Times New Roman" w:hAnsi="Times New Roman" w:cs="Times New Roman"/>
          <w:iCs/>
          <w:sz w:val="24"/>
          <w:szCs w:val="24"/>
        </w:rPr>
        <w:t xml:space="preserve">Vadovaujantis Viešųjų pirkimų tarnybos direktoriaus 2022 m. gruodžio 30 d. įsakymu Nr. 1S-240 patvirtintomis Pasiūlymo patikslinimo, papildymo ar paaiškinimo taisyklėmis, tiekėjas </w:t>
      </w:r>
      <w:r w:rsidRPr="00260295">
        <w:rPr>
          <w:rFonts w:ascii="Times New Roman" w:hAnsi="Times New Roman" w:cs="Times New Roman"/>
          <w:iCs/>
          <w:sz w:val="24"/>
          <w:szCs w:val="24"/>
          <w:u w:val="single"/>
        </w:rPr>
        <w:t>gali tikslinti tik pradinius kvalifikacijos duomenis</w:t>
      </w:r>
      <w:r w:rsidRPr="00260295">
        <w:rPr>
          <w:rFonts w:ascii="Times New Roman" w:hAnsi="Times New Roman" w:cs="Times New Roman"/>
          <w:iCs/>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w:t>
      </w:r>
      <w:r w:rsidRPr="00260295">
        <w:rPr>
          <w:rFonts w:ascii="Times New Roman" w:hAnsi="Times New Roman" w:cs="Times New Roman"/>
          <w:iCs/>
          <w:sz w:val="24"/>
          <w:szCs w:val="24"/>
          <w:u w:val="single"/>
        </w:rPr>
        <w:t>pasiūlymo patikslinimas, papildymas ar paaiškinimas dėl to paties klausimo atliekamas vieną kartą</w:t>
      </w:r>
      <w:r w:rsidRPr="00260295">
        <w:rPr>
          <w:rFonts w:ascii="Times New Roman" w:hAnsi="Times New Roman" w:cs="Times New Roman"/>
          <w:iCs/>
          <w:sz w:val="24"/>
          <w:szCs w:val="24"/>
        </w:rPr>
        <w:t>)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A2BF3B2" w14:textId="77777777" w:rsidR="00260295" w:rsidRPr="0095795E" w:rsidRDefault="00260295" w:rsidP="00260295">
      <w:pPr>
        <w:spacing w:after="0" w:line="240" w:lineRule="auto"/>
        <w:rPr>
          <w:rFonts w:ascii="Times New Roman" w:hAnsi="Times New Roman" w:cs="Times New Roman"/>
          <w:b/>
          <w:smallCaps/>
          <w:sz w:val="24"/>
          <w:szCs w:val="24"/>
        </w:rPr>
      </w:pPr>
    </w:p>
    <w:tbl>
      <w:tblPr>
        <w:tblStyle w:val="Lentelstinklelis"/>
        <w:tblW w:w="14029" w:type="dxa"/>
        <w:tblLook w:val="04A0" w:firstRow="1" w:lastRow="0" w:firstColumn="1" w:lastColumn="0" w:noHBand="0" w:noVBand="1"/>
      </w:tblPr>
      <w:tblGrid>
        <w:gridCol w:w="569"/>
        <w:gridCol w:w="2081"/>
        <w:gridCol w:w="1323"/>
        <w:gridCol w:w="2118"/>
        <w:gridCol w:w="1505"/>
        <w:gridCol w:w="1857"/>
        <w:gridCol w:w="1616"/>
        <w:gridCol w:w="1323"/>
        <w:gridCol w:w="1637"/>
      </w:tblGrid>
      <w:tr w:rsidR="00706FD7" w:rsidRPr="0095795E" w14:paraId="31280BFB" w14:textId="77777777" w:rsidTr="00593E7F">
        <w:tc>
          <w:tcPr>
            <w:tcW w:w="14029" w:type="dxa"/>
            <w:gridSpan w:val="9"/>
          </w:tcPr>
          <w:p w14:paraId="57A35CB2" w14:textId="5C5DD473" w:rsidR="00706FD7" w:rsidRPr="0095795E" w:rsidRDefault="00706FD7" w:rsidP="00593E7F">
            <w:pPr>
              <w:rPr>
                <w:rFonts w:ascii="Times New Roman" w:hAnsi="Times New Roman" w:cs="Times New Roman"/>
                <w:b/>
                <w:bCs/>
                <w:sz w:val="24"/>
                <w:szCs w:val="24"/>
              </w:rPr>
            </w:pPr>
            <w:r w:rsidRPr="0095795E">
              <w:rPr>
                <w:rFonts w:ascii="Times New Roman" w:hAnsi="Times New Roman" w:cs="Times New Roman"/>
                <w:b/>
                <w:bCs/>
                <w:sz w:val="24"/>
                <w:szCs w:val="24"/>
              </w:rPr>
              <w:t xml:space="preserve">Tiekėjo kvalifikacija </w:t>
            </w:r>
            <w:r w:rsidRPr="000D341A">
              <w:rPr>
                <w:rFonts w:ascii="Times New Roman" w:hAnsi="Times New Roman" w:cs="Times New Roman"/>
                <w:sz w:val="24"/>
                <w:szCs w:val="24"/>
              </w:rPr>
              <w:t>(</w:t>
            </w:r>
            <w:r w:rsidR="00260295">
              <w:rPr>
                <w:rFonts w:ascii="Times New Roman" w:hAnsi="Times New Roman" w:cs="Times New Roman"/>
                <w:sz w:val="24"/>
                <w:szCs w:val="24"/>
              </w:rPr>
              <w:t xml:space="preserve">Specialiųjų pirkimo sąlygų </w:t>
            </w:r>
            <w:r w:rsidR="00260295" w:rsidRPr="00260295">
              <w:rPr>
                <w:rFonts w:ascii="Times New Roman" w:hAnsi="Times New Roman" w:cs="Times New Roman"/>
                <w:sz w:val="24"/>
                <w:szCs w:val="24"/>
              </w:rPr>
              <w:t>2</w:t>
            </w:r>
            <w:r w:rsidRPr="00260295">
              <w:rPr>
                <w:rFonts w:ascii="Times New Roman" w:hAnsi="Times New Roman" w:cs="Times New Roman"/>
                <w:sz w:val="24"/>
                <w:szCs w:val="24"/>
              </w:rPr>
              <w:t xml:space="preserve"> priedo </w:t>
            </w:r>
            <w:r w:rsidR="00260295" w:rsidRPr="00260295">
              <w:rPr>
                <w:rFonts w:ascii="Times New Roman" w:hAnsi="Times New Roman" w:cs="Times New Roman"/>
                <w:sz w:val="24"/>
                <w:szCs w:val="24"/>
              </w:rPr>
              <w:t>3.1</w:t>
            </w:r>
            <w:r w:rsidRPr="00260295">
              <w:rPr>
                <w:rFonts w:ascii="Times New Roman" w:hAnsi="Times New Roman" w:cs="Times New Roman"/>
                <w:sz w:val="24"/>
                <w:szCs w:val="24"/>
              </w:rPr>
              <w:t xml:space="preserve"> punktas</w:t>
            </w:r>
            <w:r w:rsidRPr="000D341A">
              <w:rPr>
                <w:rFonts w:ascii="Times New Roman" w:hAnsi="Times New Roman" w:cs="Times New Roman"/>
                <w:sz w:val="24"/>
                <w:szCs w:val="24"/>
              </w:rPr>
              <w:t>)</w:t>
            </w:r>
          </w:p>
        </w:tc>
      </w:tr>
      <w:tr w:rsidR="00706FD7" w:rsidRPr="0095795E" w14:paraId="54FED3FC" w14:textId="77777777" w:rsidTr="00593E7F">
        <w:tc>
          <w:tcPr>
            <w:tcW w:w="14029" w:type="dxa"/>
            <w:gridSpan w:val="9"/>
          </w:tcPr>
          <w:p w14:paraId="68606490" w14:textId="77777777" w:rsidR="00706FD7" w:rsidRPr="0095795E" w:rsidRDefault="00706FD7" w:rsidP="00593E7F">
            <w:pPr>
              <w:rPr>
                <w:rFonts w:ascii="Times New Roman" w:hAnsi="Times New Roman" w:cs="Times New Roman"/>
                <w:b/>
                <w:bCs/>
                <w:sz w:val="24"/>
                <w:szCs w:val="24"/>
              </w:rPr>
            </w:pPr>
            <w:r w:rsidRPr="0095795E">
              <w:rPr>
                <w:rFonts w:ascii="Times New Roman" w:hAnsi="Times New Roman" w:cs="Times New Roman"/>
                <w:b/>
                <w:bCs/>
                <w:sz w:val="24"/>
                <w:szCs w:val="24"/>
              </w:rPr>
              <w:t xml:space="preserve">Tiekėjo pavadinimas: </w:t>
            </w:r>
          </w:p>
        </w:tc>
      </w:tr>
      <w:tr w:rsidR="00260295" w:rsidRPr="00260295" w14:paraId="6DBCB3F1" w14:textId="77777777" w:rsidTr="0060119F">
        <w:tc>
          <w:tcPr>
            <w:tcW w:w="569" w:type="dxa"/>
          </w:tcPr>
          <w:p w14:paraId="4F17450F" w14:textId="77777777" w:rsidR="00260295" w:rsidRPr="001D1B67" w:rsidRDefault="00260295" w:rsidP="00593E7F">
            <w:pPr>
              <w:rPr>
                <w:rFonts w:ascii="Times New Roman" w:hAnsi="Times New Roman" w:cs="Times New Roman"/>
                <w:sz w:val="24"/>
                <w:szCs w:val="24"/>
              </w:rPr>
            </w:pPr>
            <w:r w:rsidRPr="001D1B67">
              <w:rPr>
                <w:rFonts w:ascii="Times New Roman" w:hAnsi="Times New Roman" w:cs="Times New Roman"/>
                <w:sz w:val="24"/>
                <w:szCs w:val="24"/>
              </w:rPr>
              <w:t>Eil. Nr.</w:t>
            </w:r>
          </w:p>
        </w:tc>
        <w:tc>
          <w:tcPr>
            <w:tcW w:w="2081" w:type="dxa"/>
          </w:tcPr>
          <w:p w14:paraId="4AC13A79" w14:textId="77777777" w:rsidR="00260295" w:rsidRPr="00260295" w:rsidRDefault="00260295" w:rsidP="00593E7F">
            <w:pPr>
              <w:rPr>
                <w:rFonts w:ascii="Times New Roman" w:hAnsi="Times New Roman" w:cs="Times New Roman"/>
                <w:b/>
                <w:bCs/>
              </w:rPr>
            </w:pPr>
            <w:r w:rsidRPr="00260295">
              <w:rPr>
                <w:rFonts w:ascii="Times New Roman" w:hAnsi="Times New Roman" w:cs="Times New Roman"/>
                <w:b/>
                <w:bCs/>
              </w:rPr>
              <w:t xml:space="preserve">Laikotarpis, per kurį įgyta reikalaujama patirtis </w:t>
            </w:r>
            <w:r w:rsidRPr="00260295">
              <w:rPr>
                <w:rFonts w:ascii="Times New Roman" w:hAnsi="Times New Roman" w:cs="Times New Roman"/>
              </w:rPr>
              <w:t xml:space="preserve">(nurodoma detaliojo plano pasirašymo ir (ar) vykdymo  (pradžios ir pabaigos) datos </w:t>
            </w:r>
          </w:p>
        </w:tc>
        <w:tc>
          <w:tcPr>
            <w:tcW w:w="1323" w:type="dxa"/>
          </w:tcPr>
          <w:p w14:paraId="71ED0E9E" w14:textId="77777777" w:rsidR="00260295" w:rsidRPr="00260295" w:rsidRDefault="00260295" w:rsidP="00593E7F">
            <w:pPr>
              <w:rPr>
                <w:rFonts w:ascii="Times New Roman" w:hAnsi="Times New Roman" w:cs="Times New Roman"/>
                <w:b/>
                <w:bCs/>
              </w:rPr>
            </w:pPr>
            <w:r w:rsidRPr="00260295">
              <w:rPr>
                <w:rFonts w:ascii="Times New Roman" w:hAnsi="Times New Roman" w:cs="Times New Roman"/>
                <w:b/>
                <w:bCs/>
              </w:rPr>
              <w:t>Detaliojo plano parengimo sutarties šalys</w:t>
            </w:r>
          </w:p>
        </w:tc>
        <w:tc>
          <w:tcPr>
            <w:tcW w:w="2118" w:type="dxa"/>
          </w:tcPr>
          <w:p w14:paraId="2E56BB5C" w14:textId="17827DB0" w:rsidR="00260295" w:rsidRPr="00260295" w:rsidRDefault="00260295" w:rsidP="00593E7F">
            <w:pPr>
              <w:rPr>
                <w:rFonts w:ascii="Times New Roman" w:hAnsi="Times New Roman" w:cs="Times New Roman"/>
                <w:b/>
                <w:bCs/>
              </w:rPr>
            </w:pPr>
            <w:r w:rsidRPr="00260295">
              <w:rPr>
                <w:rFonts w:ascii="Times New Roman" w:eastAsia="Times New Roman" w:hAnsi="Times New Roman" w:cs="Times New Roman"/>
                <w:b/>
                <w:lang w:eastAsia="en-US"/>
              </w:rPr>
              <w:t xml:space="preserve">Tiekėjo </w:t>
            </w:r>
            <w:r w:rsidRPr="00260295">
              <w:rPr>
                <w:rFonts w:ascii="Times New Roman" w:eastAsia="Times New Roman" w:hAnsi="Times New Roman" w:cs="Times New Roman"/>
                <w:b/>
                <w:u w:val="single"/>
                <w:lang w:eastAsia="en-US"/>
              </w:rPr>
              <w:t>savo jėgomis</w:t>
            </w:r>
            <w:r w:rsidRPr="00260295">
              <w:rPr>
                <w:rFonts w:ascii="Times New Roman" w:hAnsi="Times New Roman" w:cs="Times New Roman"/>
                <w:b/>
                <w:u w:val="single"/>
                <w:vertAlign w:val="superscript"/>
                <w:lang w:eastAsia="en-US"/>
              </w:rPr>
              <w:footnoteReference w:id="1"/>
            </w:r>
            <w:r w:rsidRPr="00260295">
              <w:rPr>
                <w:rFonts w:ascii="Times New Roman" w:hAnsi="Times New Roman" w:cs="Times New Roman"/>
                <w:b/>
                <w:bCs/>
              </w:rPr>
              <w:t>,</w:t>
            </w:r>
            <w:r>
              <w:rPr>
                <w:rFonts w:ascii="Times New Roman" w:hAnsi="Times New Roman" w:cs="Times New Roman"/>
                <w:b/>
                <w:bCs/>
              </w:rPr>
              <w:t xml:space="preserve"> </w:t>
            </w:r>
            <w:r w:rsidRPr="00260295">
              <w:rPr>
                <w:rFonts w:ascii="Times New Roman" w:hAnsi="Times New Roman" w:cs="Times New Roman"/>
                <w:b/>
                <w:bCs/>
              </w:rPr>
              <w:t xml:space="preserve">Specialiųjų pirkimo sąlygų </w:t>
            </w:r>
            <w:r w:rsidRPr="00260295">
              <w:rPr>
                <w:rFonts w:ascii="Times New Roman" w:hAnsi="Times New Roman" w:cs="Times New Roman"/>
                <w:b/>
                <w:bCs/>
              </w:rPr>
              <w:t xml:space="preserve">2 priedo </w:t>
            </w:r>
            <w:r w:rsidRPr="00260295">
              <w:rPr>
                <w:rFonts w:ascii="Times New Roman" w:hAnsi="Times New Roman" w:cs="Times New Roman"/>
                <w:b/>
                <w:bCs/>
              </w:rPr>
              <w:t xml:space="preserve">3.1 </w:t>
            </w:r>
            <w:r w:rsidRPr="00260295">
              <w:rPr>
                <w:rFonts w:ascii="Times New Roman" w:hAnsi="Times New Roman" w:cs="Times New Roman"/>
                <w:b/>
                <w:bCs/>
              </w:rPr>
              <w:t>punkte nurodytų suteiktų paslaugų vertė Eur be PVM</w:t>
            </w:r>
          </w:p>
        </w:tc>
        <w:tc>
          <w:tcPr>
            <w:tcW w:w="1505" w:type="dxa"/>
          </w:tcPr>
          <w:p w14:paraId="505E8AEB" w14:textId="6C8763DD" w:rsidR="00260295" w:rsidRPr="00260295" w:rsidRDefault="00260295" w:rsidP="00593E7F">
            <w:pPr>
              <w:rPr>
                <w:rFonts w:ascii="Times New Roman" w:hAnsi="Times New Roman" w:cs="Times New Roman"/>
                <w:b/>
                <w:bCs/>
              </w:rPr>
            </w:pPr>
            <w:r w:rsidRPr="00260295">
              <w:rPr>
                <w:rFonts w:ascii="Times New Roman" w:hAnsi="Times New Roman" w:cs="Times New Roman"/>
                <w:b/>
                <w:bCs/>
              </w:rPr>
              <w:t>Detaliojo plano parengimo sutarties objektas,</w:t>
            </w:r>
            <w:r>
              <w:rPr>
                <w:rFonts w:ascii="Times New Roman" w:hAnsi="Times New Roman" w:cs="Times New Roman"/>
                <w:b/>
                <w:bCs/>
              </w:rPr>
              <w:t xml:space="preserve"> </w:t>
            </w:r>
            <w:r w:rsidRPr="00260295">
              <w:rPr>
                <w:rFonts w:ascii="Times New Roman" w:hAnsi="Times New Roman" w:cs="Times New Roman"/>
              </w:rPr>
              <w:t xml:space="preserve">suteiktų paslaugų </w:t>
            </w:r>
            <w:r w:rsidRPr="00260295">
              <w:rPr>
                <w:rFonts w:ascii="Times New Roman" w:hAnsi="Times New Roman" w:cs="Times New Roman"/>
              </w:rPr>
              <w:lastRenderedPageBreak/>
              <w:t>pagal sutartį aprašymas</w:t>
            </w:r>
          </w:p>
        </w:tc>
        <w:tc>
          <w:tcPr>
            <w:tcW w:w="1857" w:type="dxa"/>
          </w:tcPr>
          <w:p w14:paraId="560432AF" w14:textId="77777777" w:rsidR="00260295" w:rsidRPr="00260295" w:rsidRDefault="00260295" w:rsidP="00593E7F">
            <w:pPr>
              <w:rPr>
                <w:rFonts w:ascii="Times New Roman" w:hAnsi="Times New Roman" w:cs="Times New Roman"/>
                <w:b/>
                <w:bCs/>
              </w:rPr>
            </w:pPr>
            <w:r w:rsidRPr="00260295">
              <w:rPr>
                <w:rFonts w:ascii="Times New Roman" w:hAnsi="Times New Roman" w:cs="Times New Roman"/>
                <w:b/>
                <w:bCs/>
              </w:rPr>
              <w:lastRenderedPageBreak/>
              <w:t xml:space="preserve">Išvardyti pagrindžiančius dokumentus </w:t>
            </w:r>
            <w:r w:rsidRPr="00260295">
              <w:rPr>
                <w:rFonts w:ascii="Times New Roman" w:hAnsi="Times New Roman" w:cs="Times New Roman"/>
              </w:rPr>
              <w:t xml:space="preserve">(sutarčių išrašai ar kiti dokumentai, kuriuose matytųsi kokios paslaugos buvo teiktos ir </w:t>
            </w:r>
            <w:r w:rsidRPr="00260295">
              <w:rPr>
                <w:rFonts w:ascii="Times New Roman" w:hAnsi="Times New Roman" w:cs="Times New Roman"/>
              </w:rPr>
              <w:lastRenderedPageBreak/>
              <w:t xml:space="preserve">užsakovų pažymos, kad paslaugos buvo suteiktos tinkamai) </w:t>
            </w:r>
          </w:p>
        </w:tc>
        <w:tc>
          <w:tcPr>
            <w:tcW w:w="1616" w:type="dxa"/>
          </w:tcPr>
          <w:p w14:paraId="7A195131" w14:textId="77777777" w:rsidR="00260295" w:rsidRPr="00260295" w:rsidRDefault="00260295" w:rsidP="00593E7F">
            <w:pPr>
              <w:rPr>
                <w:rFonts w:ascii="Times New Roman" w:hAnsi="Times New Roman" w:cs="Times New Roman"/>
                <w:b/>
                <w:bCs/>
              </w:rPr>
            </w:pPr>
            <w:r w:rsidRPr="00260295">
              <w:rPr>
                <w:rFonts w:ascii="Times New Roman" w:hAnsi="Times New Roman" w:cs="Times New Roman"/>
                <w:b/>
                <w:bCs/>
              </w:rPr>
              <w:lastRenderedPageBreak/>
              <w:t>Užsakovų kontaktiniai asmenys</w:t>
            </w:r>
          </w:p>
        </w:tc>
        <w:tc>
          <w:tcPr>
            <w:tcW w:w="2960" w:type="dxa"/>
            <w:gridSpan w:val="2"/>
          </w:tcPr>
          <w:p w14:paraId="72B03A62" w14:textId="4D1D1A4D" w:rsidR="00260295" w:rsidRPr="00260295" w:rsidRDefault="00260295" w:rsidP="00593E7F">
            <w:pPr>
              <w:rPr>
                <w:rFonts w:ascii="Times New Roman" w:hAnsi="Times New Roman" w:cs="Times New Roman"/>
                <w:b/>
                <w:bCs/>
              </w:rPr>
            </w:pPr>
            <w:r w:rsidRPr="00260295">
              <w:rPr>
                <w:rFonts w:ascii="Times New Roman" w:eastAsia="Calibri" w:hAnsi="Times New Roman" w:cs="Times New Roman"/>
                <w:b/>
                <w:bCs/>
                <w:lang w:eastAsia="en-US"/>
              </w:rPr>
              <w:t>Parengto ir (ar) pakeisto ir (ar) koreguoto ir patvirtinto detaliojo plano TPDRIS sistemoje numeris</w:t>
            </w:r>
            <w:r w:rsidRPr="00260295">
              <w:rPr>
                <w:rFonts w:ascii="Times New Roman" w:eastAsia="Calibri" w:hAnsi="Times New Roman" w:cs="Times New Roman"/>
                <w:lang w:eastAsia="en-US"/>
              </w:rPr>
              <w:t xml:space="preserve"> (TPD Nr.) ir išrašas</w:t>
            </w:r>
          </w:p>
        </w:tc>
      </w:tr>
      <w:tr w:rsidR="00706FD7" w:rsidRPr="0095795E" w14:paraId="365E2BDD" w14:textId="77777777" w:rsidTr="00260295">
        <w:tc>
          <w:tcPr>
            <w:tcW w:w="569" w:type="dxa"/>
          </w:tcPr>
          <w:p w14:paraId="7B500594" w14:textId="77777777" w:rsidR="00706FD7" w:rsidRPr="0095795E" w:rsidRDefault="00706FD7" w:rsidP="00593E7F">
            <w:pPr>
              <w:pStyle w:val="Sraopastraipa"/>
              <w:spacing w:line="240" w:lineRule="auto"/>
              <w:ind w:left="360"/>
              <w:jc w:val="both"/>
              <w:rPr>
                <w:rFonts w:ascii="Times New Roman" w:hAnsi="Times New Roman" w:cs="Times New Roman"/>
              </w:rPr>
            </w:pPr>
          </w:p>
        </w:tc>
        <w:tc>
          <w:tcPr>
            <w:tcW w:w="2081" w:type="dxa"/>
          </w:tcPr>
          <w:p w14:paraId="47F307A9" w14:textId="77777777" w:rsidR="00706FD7" w:rsidRPr="0095795E" w:rsidRDefault="00706FD7" w:rsidP="00593E7F">
            <w:pPr>
              <w:rPr>
                <w:rFonts w:ascii="Times New Roman" w:hAnsi="Times New Roman" w:cs="Times New Roman"/>
                <w:sz w:val="24"/>
                <w:szCs w:val="24"/>
              </w:rPr>
            </w:pPr>
          </w:p>
        </w:tc>
        <w:tc>
          <w:tcPr>
            <w:tcW w:w="1323" w:type="dxa"/>
          </w:tcPr>
          <w:p w14:paraId="5179B2D7" w14:textId="77777777" w:rsidR="00706FD7" w:rsidRPr="0095795E" w:rsidRDefault="00706FD7" w:rsidP="00593E7F">
            <w:pPr>
              <w:rPr>
                <w:rFonts w:ascii="Times New Roman" w:hAnsi="Times New Roman" w:cs="Times New Roman"/>
                <w:sz w:val="24"/>
                <w:szCs w:val="24"/>
              </w:rPr>
            </w:pPr>
          </w:p>
        </w:tc>
        <w:tc>
          <w:tcPr>
            <w:tcW w:w="2118" w:type="dxa"/>
          </w:tcPr>
          <w:p w14:paraId="44CEB0C8" w14:textId="77777777" w:rsidR="00706FD7" w:rsidRPr="0095795E" w:rsidRDefault="00706FD7" w:rsidP="00593E7F">
            <w:pPr>
              <w:rPr>
                <w:rFonts w:ascii="Times New Roman" w:hAnsi="Times New Roman" w:cs="Times New Roman"/>
                <w:sz w:val="24"/>
                <w:szCs w:val="24"/>
              </w:rPr>
            </w:pPr>
          </w:p>
        </w:tc>
        <w:tc>
          <w:tcPr>
            <w:tcW w:w="1505" w:type="dxa"/>
          </w:tcPr>
          <w:p w14:paraId="4860B7DB" w14:textId="77777777" w:rsidR="00706FD7" w:rsidRPr="0095795E" w:rsidRDefault="00706FD7" w:rsidP="00593E7F">
            <w:pPr>
              <w:rPr>
                <w:rFonts w:ascii="Times New Roman" w:hAnsi="Times New Roman" w:cs="Times New Roman"/>
                <w:sz w:val="24"/>
                <w:szCs w:val="24"/>
              </w:rPr>
            </w:pPr>
          </w:p>
        </w:tc>
        <w:tc>
          <w:tcPr>
            <w:tcW w:w="1857" w:type="dxa"/>
          </w:tcPr>
          <w:p w14:paraId="417A262C" w14:textId="77777777" w:rsidR="00706FD7" w:rsidRPr="0095795E" w:rsidRDefault="00706FD7" w:rsidP="00593E7F">
            <w:pPr>
              <w:rPr>
                <w:rFonts w:ascii="Times New Roman" w:hAnsi="Times New Roman" w:cs="Times New Roman"/>
                <w:sz w:val="24"/>
                <w:szCs w:val="24"/>
              </w:rPr>
            </w:pPr>
          </w:p>
        </w:tc>
        <w:tc>
          <w:tcPr>
            <w:tcW w:w="1616" w:type="dxa"/>
          </w:tcPr>
          <w:p w14:paraId="0617491E" w14:textId="77777777" w:rsidR="00706FD7" w:rsidRPr="0095795E" w:rsidRDefault="00706FD7" w:rsidP="00593E7F">
            <w:pPr>
              <w:rPr>
                <w:rFonts w:ascii="Times New Roman" w:hAnsi="Times New Roman" w:cs="Times New Roman"/>
                <w:sz w:val="24"/>
                <w:szCs w:val="24"/>
              </w:rPr>
            </w:pPr>
          </w:p>
        </w:tc>
        <w:tc>
          <w:tcPr>
            <w:tcW w:w="1323" w:type="dxa"/>
          </w:tcPr>
          <w:p w14:paraId="465CC34A" w14:textId="77777777" w:rsidR="00706FD7" w:rsidRPr="0095795E" w:rsidRDefault="00706FD7" w:rsidP="00593E7F">
            <w:pPr>
              <w:rPr>
                <w:rFonts w:ascii="Times New Roman" w:hAnsi="Times New Roman" w:cs="Times New Roman"/>
                <w:sz w:val="24"/>
                <w:szCs w:val="24"/>
              </w:rPr>
            </w:pPr>
          </w:p>
        </w:tc>
        <w:tc>
          <w:tcPr>
            <w:tcW w:w="1637" w:type="dxa"/>
          </w:tcPr>
          <w:p w14:paraId="6FBCBAFB" w14:textId="77777777" w:rsidR="00706FD7" w:rsidRPr="0095795E" w:rsidRDefault="00706FD7" w:rsidP="00593E7F">
            <w:pPr>
              <w:rPr>
                <w:rFonts w:ascii="Times New Roman" w:hAnsi="Times New Roman" w:cs="Times New Roman"/>
                <w:sz w:val="24"/>
                <w:szCs w:val="24"/>
              </w:rPr>
            </w:pPr>
          </w:p>
        </w:tc>
      </w:tr>
      <w:tr w:rsidR="00706FD7" w:rsidRPr="0095795E" w14:paraId="3A796673" w14:textId="77777777" w:rsidTr="00260295">
        <w:tc>
          <w:tcPr>
            <w:tcW w:w="569" w:type="dxa"/>
          </w:tcPr>
          <w:p w14:paraId="55C5A0B7" w14:textId="77777777" w:rsidR="00706FD7" w:rsidRPr="0095795E" w:rsidRDefault="00706FD7" w:rsidP="00593E7F">
            <w:pPr>
              <w:rPr>
                <w:rFonts w:ascii="Times New Roman" w:hAnsi="Times New Roman" w:cs="Times New Roman"/>
                <w:sz w:val="24"/>
                <w:szCs w:val="24"/>
              </w:rPr>
            </w:pPr>
          </w:p>
        </w:tc>
        <w:tc>
          <w:tcPr>
            <w:tcW w:w="2081" w:type="dxa"/>
          </w:tcPr>
          <w:p w14:paraId="19B367BF" w14:textId="77777777" w:rsidR="00706FD7" w:rsidRPr="0095795E" w:rsidRDefault="00706FD7" w:rsidP="00593E7F">
            <w:pPr>
              <w:rPr>
                <w:rFonts w:ascii="Times New Roman" w:hAnsi="Times New Roman" w:cs="Times New Roman"/>
                <w:sz w:val="24"/>
                <w:szCs w:val="24"/>
              </w:rPr>
            </w:pPr>
          </w:p>
        </w:tc>
        <w:tc>
          <w:tcPr>
            <w:tcW w:w="1323" w:type="dxa"/>
          </w:tcPr>
          <w:p w14:paraId="129FC702" w14:textId="77777777" w:rsidR="00706FD7" w:rsidRPr="0095795E" w:rsidRDefault="00706FD7" w:rsidP="00593E7F">
            <w:pPr>
              <w:rPr>
                <w:rFonts w:ascii="Times New Roman" w:hAnsi="Times New Roman" w:cs="Times New Roman"/>
                <w:sz w:val="24"/>
                <w:szCs w:val="24"/>
              </w:rPr>
            </w:pPr>
          </w:p>
        </w:tc>
        <w:tc>
          <w:tcPr>
            <w:tcW w:w="2118" w:type="dxa"/>
          </w:tcPr>
          <w:p w14:paraId="16A2492F" w14:textId="77777777" w:rsidR="00706FD7" w:rsidRPr="0095795E" w:rsidRDefault="00706FD7" w:rsidP="00593E7F">
            <w:pPr>
              <w:rPr>
                <w:rFonts w:ascii="Times New Roman" w:hAnsi="Times New Roman" w:cs="Times New Roman"/>
                <w:sz w:val="24"/>
                <w:szCs w:val="24"/>
              </w:rPr>
            </w:pPr>
          </w:p>
        </w:tc>
        <w:tc>
          <w:tcPr>
            <w:tcW w:w="1505" w:type="dxa"/>
          </w:tcPr>
          <w:p w14:paraId="6ADE3F0D" w14:textId="77777777" w:rsidR="00706FD7" w:rsidRPr="0095795E" w:rsidRDefault="00706FD7" w:rsidP="00593E7F">
            <w:pPr>
              <w:rPr>
                <w:rFonts w:ascii="Times New Roman" w:hAnsi="Times New Roman" w:cs="Times New Roman"/>
                <w:sz w:val="24"/>
                <w:szCs w:val="24"/>
              </w:rPr>
            </w:pPr>
          </w:p>
        </w:tc>
        <w:tc>
          <w:tcPr>
            <w:tcW w:w="1857" w:type="dxa"/>
          </w:tcPr>
          <w:p w14:paraId="6B25D1A7" w14:textId="77777777" w:rsidR="00706FD7" w:rsidRPr="0095795E" w:rsidRDefault="00706FD7" w:rsidP="00593E7F">
            <w:pPr>
              <w:rPr>
                <w:rFonts w:ascii="Times New Roman" w:hAnsi="Times New Roman" w:cs="Times New Roman"/>
                <w:sz w:val="24"/>
                <w:szCs w:val="24"/>
              </w:rPr>
            </w:pPr>
          </w:p>
        </w:tc>
        <w:tc>
          <w:tcPr>
            <w:tcW w:w="1616" w:type="dxa"/>
          </w:tcPr>
          <w:p w14:paraId="24E8DE4B" w14:textId="77777777" w:rsidR="00706FD7" w:rsidRPr="0095795E" w:rsidRDefault="00706FD7" w:rsidP="00593E7F">
            <w:pPr>
              <w:rPr>
                <w:rFonts w:ascii="Times New Roman" w:hAnsi="Times New Roman" w:cs="Times New Roman"/>
                <w:sz w:val="24"/>
                <w:szCs w:val="24"/>
              </w:rPr>
            </w:pPr>
          </w:p>
        </w:tc>
        <w:tc>
          <w:tcPr>
            <w:tcW w:w="1323" w:type="dxa"/>
          </w:tcPr>
          <w:p w14:paraId="14A4A902" w14:textId="77777777" w:rsidR="00706FD7" w:rsidRPr="0095795E" w:rsidRDefault="00706FD7" w:rsidP="00593E7F">
            <w:pPr>
              <w:rPr>
                <w:rFonts w:ascii="Times New Roman" w:hAnsi="Times New Roman" w:cs="Times New Roman"/>
                <w:sz w:val="24"/>
                <w:szCs w:val="24"/>
              </w:rPr>
            </w:pPr>
          </w:p>
        </w:tc>
        <w:tc>
          <w:tcPr>
            <w:tcW w:w="1637" w:type="dxa"/>
          </w:tcPr>
          <w:p w14:paraId="0BF46954" w14:textId="77777777" w:rsidR="00706FD7" w:rsidRPr="0095795E" w:rsidRDefault="00706FD7" w:rsidP="00593E7F">
            <w:pPr>
              <w:rPr>
                <w:rFonts w:ascii="Times New Roman" w:hAnsi="Times New Roman" w:cs="Times New Roman"/>
                <w:sz w:val="24"/>
                <w:szCs w:val="24"/>
              </w:rPr>
            </w:pPr>
          </w:p>
        </w:tc>
      </w:tr>
      <w:tr w:rsidR="00706FD7" w:rsidRPr="0095795E" w14:paraId="20BF4851" w14:textId="77777777" w:rsidTr="00260295">
        <w:tc>
          <w:tcPr>
            <w:tcW w:w="569" w:type="dxa"/>
          </w:tcPr>
          <w:p w14:paraId="5E5C26B0" w14:textId="77777777" w:rsidR="00706FD7" w:rsidRPr="0095795E" w:rsidRDefault="00706FD7" w:rsidP="00593E7F">
            <w:pPr>
              <w:rPr>
                <w:rFonts w:ascii="Times New Roman" w:hAnsi="Times New Roman" w:cs="Times New Roman"/>
                <w:sz w:val="24"/>
                <w:szCs w:val="24"/>
              </w:rPr>
            </w:pPr>
          </w:p>
        </w:tc>
        <w:tc>
          <w:tcPr>
            <w:tcW w:w="2081" w:type="dxa"/>
          </w:tcPr>
          <w:p w14:paraId="104510C5" w14:textId="77777777" w:rsidR="00706FD7" w:rsidRPr="0095795E" w:rsidRDefault="00706FD7" w:rsidP="00593E7F">
            <w:pPr>
              <w:rPr>
                <w:rFonts w:ascii="Times New Roman" w:hAnsi="Times New Roman" w:cs="Times New Roman"/>
                <w:sz w:val="24"/>
                <w:szCs w:val="24"/>
              </w:rPr>
            </w:pPr>
          </w:p>
        </w:tc>
        <w:tc>
          <w:tcPr>
            <w:tcW w:w="1323" w:type="dxa"/>
          </w:tcPr>
          <w:p w14:paraId="44A11F72" w14:textId="77777777" w:rsidR="00706FD7" w:rsidRPr="0095795E" w:rsidRDefault="00706FD7" w:rsidP="00593E7F">
            <w:pPr>
              <w:rPr>
                <w:rFonts w:ascii="Times New Roman" w:hAnsi="Times New Roman" w:cs="Times New Roman"/>
                <w:sz w:val="24"/>
                <w:szCs w:val="24"/>
              </w:rPr>
            </w:pPr>
          </w:p>
        </w:tc>
        <w:tc>
          <w:tcPr>
            <w:tcW w:w="2118" w:type="dxa"/>
          </w:tcPr>
          <w:p w14:paraId="744035FF" w14:textId="77777777" w:rsidR="00706FD7" w:rsidRPr="0095795E" w:rsidRDefault="00706FD7" w:rsidP="00593E7F">
            <w:pPr>
              <w:rPr>
                <w:rFonts w:ascii="Times New Roman" w:hAnsi="Times New Roman" w:cs="Times New Roman"/>
                <w:sz w:val="24"/>
                <w:szCs w:val="24"/>
              </w:rPr>
            </w:pPr>
          </w:p>
        </w:tc>
        <w:tc>
          <w:tcPr>
            <w:tcW w:w="1505" w:type="dxa"/>
          </w:tcPr>
          <w:p w14:paraId="5E6472D1" w14:textId="77777777" w:rsidR="00706FD7" w:rsidRPr="0095795E" w:rsidRDefault="00706FD7" w:rsidP="00593E7F">
            <w:pPr>
              <w:rPr>
                <w:rFonts w:ascii="Times New Roman" w:hAnsi="Times New Roman" w:cs="Times New Roman"/>
                <w:sz w:val="24"/>
                <w:szCs w:val="24"/>
              </w:rPr>
            </w:pPr>
          </w:p>
        </w:tc>
        <w:tc>
          <w:tcPr>
            <w:tcW w:w="1857" w:type="dxa"/>
          </w:tcPr>
          <w:p w14:paraId="4E95AD71" w14:textId="77777777" w:rsidR="00706FD7" w:rsidRPr="0095795E" w:rsidRDefault="00706FD7" w:rsidP="00593E7F">
            <w:pPr>
              <w:rPr>
                <w:rFonts w:ascii="Times New Roman" w:hAnsi="Times New Roman" w:cs="Times New Roman"/>
                <w:sz w:val="24"/>
                <w:szCs w:val="24"/>
              </w:rPr>
            </w:pPr>
          </w:p>
        </w:tc>
        <w:tc>
          <w:tcPr>
            <w:tcW w:w="1616" w:type="dxa"/>
          </w:tcPr>
          <w:p w14:paraId="5F2BA902" w14:textId="77777777" w:rsidR="00706FD7" w:rsidRPr="0095795E" w:rsidRDefault="00706FD7" w:rsidP="00593E7F">
            <w:pPr>
              <w:rPr>
                <w:rFonts w:ascii="Times New Roman" w:hAnsi="Times New Roman" w:cs="Times New Roman"/>
                <w:sz w:val="24"/>
                <w:szCs w:val="24"/>
              </w:rPr>
            </w:pPr>
          </w:p>
        </w:tc>
        <w:tc>
          <w:tcPr>
            <w:tcW w:w="1323" w:type="dxa"/>
          </w:tcPr>
          <w:p w14:paraId="28FF8D37" w14:textId="77777777" w:rsidR="00706FD7" w:rsidRPr="0095795E" w:rsidRDefault="00706FD7" w:rsidP="00593E7F">
            <w:pPr>
              <w:rPr>
                <w:rFonts w:ascii="Times New Roman" w:hAnsi="Times New Roman" w:cs="Times New Roman"/>
                <w:sz w:val="24"/>
                <w:szCs w:val="24"/>
              </w:rPr>
            </w:pPr>
          </w:p>
        </w:tc>
        <w:tc>
          <w:tcPr>
            <w:tcW w:w="1637" w:type="dxa"/>
          </w:tcPr>
          <w:p w14:paraId="6ED94880" w14:textId="77777777" w:rsidR="00706FD7" w:rsidRPr="0095795E" w:rsidRDefault="00706FD7" w:rsidP="00593E7F">
            <w:pPr>
              <w:rPr>
                <w:rFonts w:ascii="Times New Roman" w:hAnsi="Times New Roman" w:cs="Times New Roman"/>
                <w:sz w:val="24"/>
                <w:szCs w:val="24"/>
              </w:rPr>
            </w:pPr>
          </w:p>
        </w:tc>
      </w:tr>
    </w:tbl>
    <w:p w14:paraId="231BC115" w14:textId="77777777" w:rsidR="00260295" w:rsidRDefault="00260295" w:rsidP="00260295">
      <w:pPr>
        <w:spacing w:after="0" w:line="240" w:lineRule="auto"/>
        <w:rPr>
          <w:rFonts w:ascii="Times New Roman" w:hAnsi="Times New Roman" w:cs="Times New Roman"/>
          <w:b/>
          <w:bCs/>
          <w:i/>
          <w:sz w:val="24"/>
          <w:szCs w:val="24"/>
        </w:rPr>
      </w:pPr>
    </w:p>
    <w:p w14:paraId="654621F7" w14:textId="77777777" w:rsidR="00706FD7" w:rsidRDefault="00706FD7" w:rsidP="00706FD7">
      <w:pPr>
        <w:spacing w:after="0" w:line="240" w:lineRule="auto"/>
        <w:jc w:val="center"/>
        <w:rPr>
          <w:rFonts w:ascii="Times New Roman" w:eastAsia="Calibri" w:hAnsi="Times New Roman" w:cs="Times New Roman"/>
          <w:sz w:val="24"/>
          <w:szCs w:val="24"/>
        </w:rPr>
      </w:pPr>
    </w:p>
    <w:p w14:paraId="4E91F911" w14:textId="77777777" w:rsidR="00706FD7" w:rsidRPr="0095795E" w:rsidRDefault="00706FD7" w:rsidP="00706FD7">
      <w:pPr>
        <w:spacing w:after="0" w:line="240" w:lineRule="auto"/>
        <w:jc w:val="center"/>
        <w:rPr>
          <w:rFonts w:ascii="Times New Roman" w:eastAsia="Calibri" w:hAnsi="Times New Roman" w:cs="Times New Roman"/>
          <w:sz w:val="24"/>
          <w:szCs w:val="24"/>
        </w:rPr>
      </w:pPr>
      <w:r w:rsidRPr="0095795E">
        <w:rPr>
          <w:rFonts w:ascii="Times New Roman" w:eastAsia="Calibri" w:hAnsi="Times New Roman" w:cs="Times New Roman"/>
          <w:sz w:val="24"/>
          <w:szCs w:val="24"/>
        </w:rPr>
        <w:t>_______________</w:t>
      </w:r>
      <w:r>
        <w:rPr>
          <w:rFonts w:ascii="Times New Roman" w:eastAsia="Calibri" w:hAnsi="Times New Roman" w:cs="Times New Roman"/>
          <w:sz w:val="24"/>
          <w:szCs w:val="24"/>
        </w:rPr>
        <w:t>____</w:t>
      </w:r>
      <w:r w:rsidRPr="0095795E">
        <w:rPr>
          <w:rFonts w:ascii="Times New Roman" w:eastAsia="Calibri" w:hAnsi="Times New Roman" w:cs="Times New Roman"/>
          <w:sz w:val="24"/>
          <w:szCs w:val="24"/>
        </w:rPr>
        <w:t>______________</w:t>
      </w:r>
    </w:p>
    <w:p w14:paraId="510CD013" w14:textId="77777777" w:rsidR="00706FD7" w:rsidRPr="0095795E" w:rsidRDefault="00706FD7" w:rsidP="00260295">
      <w:pPr>
        <w:spacing w:after="0" w:line="240" w:lineRule="auto"/>
        <w:rPr>
          <w:rFonts w:ascii="Times New Roman" w:eastAsia="Calibri" w:hAnsi="Times New Roman" w:cs="Times New Roman"/>
          <w:sz w:val="24"/>
          <w:szCs w:val="24"/>
        </w:rPr>
      </w:pPr>
    </w:p>
    <w:p w14:paraId="73974D01" w14:textId="77777777" w:rsidR="00706FD7" w:rsidRPr="0095795E" w:rsidRDefault="00706FD7" w:rsidP="00706FD7">
      <w:pPr>
        <w:spacing w:after="0" w:line="240" w:lineRule="auto"/>
        <w:jc w:val="center"/>
        <w:rPr>
          <w:rFonts w:ascii="Times New Roman" w:eastAsia="Calibri" w:hAnsi="Times New Roman" w:cs="Times New Roman"/>
          <w:sz w:val="24"/>
          <w:szCs w:val="24"/>
        </w:rPr>
      </w:pPr>
    </w:p>
    <w:p w14:paraId="0E7212FB" w14:textId="77777777" w:rsidR="00706FD7" w:rsidRPr="0095795E" w:rsidRDefault="00706FD7" w:rsidP="00706FD7">
      <w:pPr>
        <w:spacing w:after="0" w:line="240" w:lineRule="auto"/>
        <w:jc w:val="center"/>
        <w:rPr>
          <w:rFonts w:ascii="Times New Roman" w:eastAsia="Calibri" w:hAnsi="Times New Roman" w:cs="Times New Roman"/>
          <w:sz w:val="24"/>
          <w:szCs w:val="24"/>
        </w:rPr>
      </w:pPr>
    </w:p>
    <w:p w14:paraId="2FB239C6" w14:textId="77777777" w:rsidR="00706FD7" w:rsidRDefault="00706FD7"/>
    <w:sectPr w:rsidR="00706FD7" w:rsidSect="00706FD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4826" w14:textId="77777777" w:rsidR="007443A9" w:rsidRDefault="007443A9" w:rsidP="00260295">
      <w:pPr>
        <w:spacing w:after="0" w:line="240" w:lineRule="auto"/>
      </w:pPr>
      <w:r>
        <w:separator/>
      </w:r>
    </w:p>
  </w:endnote>
  <w:endnote w:type="continuationSeparator" w:id="0">
    <w:p w14:paraId="4EA19F16" w14:textId="77777777" w:rsidR="007443A9" w:rsidRDefault="007443A9" w:rsidP="00260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4F4A" w14:textId="77777777" w:rsidR="007443A9" w:rsidRDefault="007443A9" w:rsidP="00260295">
      <w:pPr>
        <w:spacing w:after="0" w:line="240" w:lineRule="auto"/>
      </w:pPr>
      <w:r>
        <w:separator/>
      </w:r>
    </w:p>
  </w:footnote>
  <w:footnote w:type="continuationSeparator" w:id="0">
    <w:p w14:paraId="2086236B" w14:textId="77777777" w:rsidR="007443A9" w:rsidRDefault="007443A9" w:rsidP="00260295">
      <w:pPr>
        <w:spacing w:after="0" w:line="240" w:lineRule="auto"/>
      </w:pPr>
      <w:r>
        <w:continuationSeparator/>
      </w:r>
    </w:p>
  </w:footnote>
  <w:footnote w:id="1">
    <w:p w14:paraId="0CDEAF12" w14:textId="77777777" w:rsidR="00260295" w:rsidRPr="00890AD2" w:rsidRDefault="00260295" w:rsidP="00260295">
      <w:pPr>
        <w:ind w:right="-172"/>
        <w:jc w:val="both"/>
        <w:rPr>
          <w:rFonts w:ascii="Times New Roman" w:hAnsi="Times New Roman" w:cs="Times New Roman"/>
          <w:b/>
          <w:bCs/>
          <w:i/>
          <w:iCs/>
          <w:sz w:val="20"/>
          <w:szCs w:val="20"/>
        </w:rPr>
      </w:pPr>
      <w:r w:rsidRPr="002439AD">
        <w:rPr>
          <w:rStyle w:val="Puslapioinaosnuoroda"/>
          <w:rFonts w:ascii="Times New Roman" w:hAnsi="Times New Roman" w:cs="Times New Roman"/>
          <w:sz w:val="20"/>
          <w:szCs w:val="20"/>
        </w:rPr>
        <w:footnoteRef/>
      </w:r>
      <w:r w:rsidRPr="002439AD">
        <w:rPr>
          <w:rFonts w:ascii="Times New Roman" w:hAnsi="Times New Roman" w:cs="Times New Roman"/>
          <w:sz w:val="20"/>
          <w:szCs w:val="20"/>
        </w:rPr>
        <w:t xml:space="preserve"> </w:t>
      </w:r>
      <w:r w:rsidRPr="002439AD">
        <w:rPr>
          <w:rFonts w:ascii="Times New Roman" w:hAnsi="Times New Roman" w:cs="Times New Roman"/>
          <w:sz w:val="20"/>
          <w:szCs w:val="20"/>
          <w:bdr w:val="none" w:sz="0" w:space="0" w:color="auto" w:frame="1"/>
        </w:rPr>
        <w:t xml:space="preserve">Pagal </w:t>
      </w:r>
      <w:r w:rsidRPr="002439AD">
        <w:rPr>
          <w:rFonts w:ascii="Times New Roman" w:hAnsi="Times New Roman" w:cs="Times New Roman"/>
          <w:sz w:val="20"/>
          <w:szCs w:val="20"/>
        </w:rPr>
        <w:t xml:space="preserve">Tiekėjo kvalifikacijos reikalavimų nustatymo metodikos, patvirtintos Viešųjų pirkimų tarnybos direktoriaus </w:t>
      </w:r>
      <w:r w:rsidRPr="002439AD">
        <w:rPr>
          <w:rFonts w:ascii="Times New Roman" w:hAnsi="Times New Roman" w:cs="Times New Roman"/>
          <w:sz w:val="20"/>
          <w:szCs w:val="20"/>
          <w:bdr w:val="none" w:sz="0" w:space="0" w:color="auto" w:frame="1"/>
        </w:rPr>
        <w:t>2017 m. birželio 29 d. įsakymu Nr. 1S-105 „</w:t>
      </w:r>
      <w:r w:rsidRPr="002439AD">
        <w:rPr>
          <w:rFonts w:ascii="Times New Roman" w:hAnsi="Times New Roman" w:cs="Times New Roman"/>
          <w:bCs/>
          <w:sz w:val="20"/>
          <w:szCs w:val="20"/>
          <w:bdr w:val="none" w:sz="0" w:space="0" w:color="auto" w:frame="1"/>
        </w:rPr>
        <w:t xml:space="preserve">Dėl Tiekėjo kvalifikacijos reikalavimų nustatymo metodikos patvirtinimo“ 16.2 punktą, tais atvejais, kai </w:t>
      </w:r>
      <w:r w:rsidRPr="002439AD">
        <w:rPr>
          <w:rFonts w:ascii="Times New Roman" w:hAnsi="Times New Roman" w:cs="Times New Roman"/>
          <w:bCs/>
          <w:iCs/>
          <w:sz w:val="20"/>
          <w:szCs w:val="20"/>
        </w:rPr>
        <w:t xml:space="preserve">reikalauja, kad </w:t>
      </w:r>
      <w:r w:rsidRPr="002439AD">
        <w:rPr>
          <w:rFonts w:ascii="Times New Roman" w:hAnsi="Times New Roman" w:cs="Times New Roman"/>
          <w:b/>
          <w:i/>
          <w:sz w:val="20"/>
          <w:szCs w:val="20"/>
        </w:rPr>
        <w:t>tiekėjas paslaugas būtų suteikęs savo jėgomis</w:t>
      </w:r>
      <w:r w:rsidRPr="002439AD">
        <w:rPr>
          <w:rFonts w:ascii="Times New Roman" w:hAnsi="Times New Roman" w:cs="Times New Roman"/>
          <w:sz w:val="20"/>
          <w:szCs w:val="20"/>
        </w:rPr>
        <w:t xml:space="preserve">, tiekėjui nedraudžiama remtis sutartimi, kurią tiekėjas vykdė ne vienas, bet kartu su kitais ūkio subjektais. </w:t>
      </w:r>
      <w:r w:rsidRPr="00890AD2">
        <w:rPr>
          <w:rFonts w:ascii="Times New Roman" w:hAnsi="Times New Roman" w:cs="Times New Roman"/>
          <w:b/>
          <w:bCs/>
          <w:i/>
          <w:iCs/>
          <w:sz w:val="20"/>
          <w:szCs w:val="20"/>
        </w:rPr>
        <w:t xml:space="preserve">Tačiau tokiu atveju vertinami būtent konkretaus tiekėjo, dalyvaujančio viešajame pirkime, suteiktos paslaugos, jų apimtis, vertė, o ne visas vykdytos sutarties objektas.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D7"/>
    <w:rsid w:val="00260295"/>
    <w:rsid w:val="002E1BC6"/>
    <w:rsid w:val="00400334"/>
    <w:rsid w:val="004C6EA1"/>
    <w:rsid w:val="00706FD7"/>
    <w:rsid w:val="007443A9"/>
    <w:rsid w:val="00A16DB5"/>
    <w:rsid w:val="00B65D45"/>
    <w:rsid w:val="00CC0870"/>
    <w:rsid w:val="00CF4E3C"/>
    <w:rsid w:val="00F63B53"/>
    <w:rsid w:val="00FA2CFC"/>
    <w:rsid w:val="00FD72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3EB70"/>
  <w15:chartTrackingRefBased/>
  <w15:docId w15:val="{905C6C3D-0B9F-489F-9857-BD8D655C0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FD7"/>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706F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06F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06FD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06FD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06FD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06FD7"/>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06FD7"/>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06FD7"/>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06FD7"/>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6F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06F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06F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06F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06F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06F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6F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6F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6F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6FD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06F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6FD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06F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6FD7"/>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06FD7"/>
    <w:rPr>
      <w:i/>
      <w:iCs/>
      <w:color w:val="404040" w:themeColor="text1" w:themeTint="BF"/>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706FD7"/>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06FD7"/>
    <w:rPr>
      <w:i/>
      <w:iCs/>
      <w:color w:val="0F4761" w:themeColor="accent1" w:themeShade="BF"/>
    </w:rPr>
  </w:style>
  <w:style w:type="paragraph" w:styleId="Iskirtacitata">
    <w:name w:val="Intense Quote"/>
    <w:basedOn w:val="prastasis"/>
    <w:next w:val="prastasis"/>
    <w:link w:val="IskirtacitataDiagrama"/>
    <w:uiPriority w:val="30"/>
    <w:qFormat/>
    <w:rsid w:val="00706FD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06FD7"/>
    <w:rPr>
      <w:i/>
      <w:iCs/>
      <w:color w:val="0F4761" w:themeColor="accent1" w:themeShade="BF"/>
    </w:rPr>
  </w:style>
  <w:style w:type="character" w:styleId="Rykinuoroda">
    <w:name w:val="Intense Reference"/>
    <w:basedOn w:val="Numatytasispastraiposriftas"/>
    <w:uiPriority w:val="32"/>
    <w:qFormat/>
    <w:rsid w:val="00706FD7"/>
    <w:rPr>
      <w:b/>
      <w:bCs/>
      <w:smallCaps/>
      <w:color w:val="0F4761" w:themeColor="accent1" w:themeShade="BF"/>
      <w:spacing w:val="5"/>
    </w:rPr>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uiPriority w:val="34"/>
    <w:qFormat/>
    <w:locked/>
    <w:rsid w:val="00706FD7"/>
  </w:style>
  <w:style w:type="table" w:styleId="Lentelstinklelis">
    <w:name w:val="Table Grid"/>
    <w:basedOn w:val="prastojilentel"/>
    <w:rsid w:val="00706FD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260295"/>
    <w:rPr>
      <w:vertAlign w:val="superscript"/>
    </w:rPr>
  </w:style>
  <w:style w:type="paragraph" w:styleId="Puslapioinaostekstas">
    <w:name w:val="footnote text"/>
    <w:basedOn w:val="prastasis"/>
    <w:link w:val="PuslapioinaostekstasDiagrama"/>
    <w:uiPriority w:val="99"/>
    <w:semiHidden/>
    <w:unhideWhenUsed/>
    <w:rsid w:val="002602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60295"/>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987A9-932A-4469-A681-61BAFE8A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1356</Words>
  <Characters>774</Characters>
  <Application>Microsoft Office Word</Application>
  <DocSecurity>4</DocSecurity>
  <Lines>6</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2</cp:revision>
  <dcterms:created xsi:type="dcterms:W3CDTF">2026-03-03T12:31:00Z</dcterms:created>
  <dcterms:modified xsi:type="dcterms:W3CDTF">2026-03-03T12:31:00Z</dcterms:modified>
</cp:coreProperties>
</file>